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20000" cy="5827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bc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582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760000" cy="40533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5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8A5A10"/>
          <w:sz w:val="18"/>
        </w:rPr>
        <w:t>GUÍA PRÁCTICA · TECHOS BARBOZA</w:t>
      </w:r>
    </w:p>
    <w:p>
      <w:pPr>
        <w:pStyle w:val="Title"/>
      </w:pPr>
      <w:r>
        <w:rPr>
          <w:color w:val="0D47A1"/>
        </w:rPr>
        <w:t>Antes de cambiar el techo</w:t>
      </w:r>
    </w:p>
    <w:p>
      <w:r>
        <w:t>Seis temas para decidir a tiempo y aprovechar la época seca</w:t>
      </w:r>
    </w:p>
    <w:p>
      <w:r>
        <w:br w:type="page"/>
      </w:r>
    </w:p>
    <w:p>
      <w:r>
        <w:rPr>
          <w:b/>
          <w:color w:val="8A5A10"/>
          <w:sz w:val="18"/>
        </w:rPr>
        <w:t>EN ESTA GUÍA</w:t>
      </w:r>
    </w:p>
    <w:p>
      <w:pPr>
        <w:pStyle w:val="Heading1"/>
      </w:pPr>
      <w:r>
        <w:rPr>
          <w:color w:val="0D47A1"/>
        </w:rPr>
        <w:t>Seis temas, en el orden en que suelen aparecer</w:t>
      </w:r>
    </w:p>
    <w:p>
      <w:r>
        <w:rPr>
          <w:b/>
          <w:color w:val="0D47A1"/>
        </w:rPr>
        <w:t>1. ¿Cuándo conviene cambiarlo?</w:t>
        <w:br/>
      </w:r>
      <w:r>
        <w:t>La época seca y cuándo conviene prepararse</w:t>
      </w:r>
    </w:p>
    <w:p>
      <w:r>
        <w:rPr>
          <w:b/>
          <w:color w:val="0D47A1"/>
        </w:rPr>
        <w:t>2. ¿Necesita permiso?</w:t>
        <w:br/>
      </w:r>
      <w:r>
        <w:t>Cuándo es obra menor y cuándo pasa a obra mayor</w:t>
      </w:r>
    </w:p>
    <w:p>
      <w:r>
        <w:rPr>
          <w:b/>
          <w:color w:val="0D47A1"/>
        </w:rPr>
        <w:t>3. El tapichel</w:t>
        <w:br/>
      </w:r>
      <w:r>
        <w:t>Por dónde le entra el agua y cómo se protege</w:t>
      </w:r>
    </w:p>
    <w:p>
      <w:r>
        <w:rPr>
          <w:b/>
          <w:color w:val="0D47A1"/>
        </w:rPr>
        <w:t>4. La limahoya</w:t>
        <w:br/>
      </w:r>
      <w:r>
        <w:t>Por qué se filtra y qué señales da</w:t>
      </w:r>
    </w:p>
    <w:p>
      <w:r>
        <w:rPr>
          <w:b/>
          <w:color w:val="0D47A1"/>
        </w:rPr>
        <w:t>5. ¿Mantener, reparar o cambiar?</w:t>
        <w:br/>
      </w:r>
      <w:r>
        <w:t>Según el estado real del techo</w:t>
      </w:r>
    </w:p>
    <w:p>
      <w:r>
        <w:rPr>
          <w:b/>
          <w:color w:val="0D47A1"/>
        </w:rPr>
        <w:t>6. El aguinaldo y el calendario</w:t>
        <w:br/>
      </w:r>
      <w:r>
        <w:t>Del diagnóstico a la obra en verano</w:t>
      </w:r>
    </w:p>
    <w:p>
      <w:r>
        <w:t>Al final, una lista para la visita técnica y la cotización. Cada tema resume un artículo de techosbarboza.cr; al pie va el título del artículo completo, con sus fuentes.</w:t>
      </w:r>
    </w:p>
    <w:p>
      <w:pPr>
        <w:ind w:left="340"/>
      </w:pPr>
      <w:r>
        <w:rPr>
          <w:b/>
        </w:rPr>
        <w:t xml:space="preserve">Una regla para todo: </w:t>
      </w:r>
      <w:r>
        <w:t>la revisión de arriba la hace un técnico con el equipo adecuado. Usted puede anotar y fotografiar lo que ve desde el suelo y desde adentro de la casa.</w:t>
      </w:r>
    </w:p>
    <w:p>
      <w:r>
        <w:br w:type="page"/>
      </w:r>
    </w:p>
    <w:p>
      <w:r>
        <w:rPr>
          <w:b/>
          <w:color w:val="8A5A10"/>
          <w:sz w:val="18"/>
        </w:rPr>
        <w:t>1 · ¿CUÁNDO?</w:t>
      </w:r>
    </w:p>
    <w:p>
      <w:pPr>
        <w:pStyle w:val="Heading1"/>
      </w:pPr>
      <w:r>
        <w:rPr>
          <w:color w:val="0D47A1"/>
        </w:rPr>
        <w:t>La época seca es el momento más simple para cambiar el techo</w:t>
      </w:r>
    </w:p>
    <w:p>
      <w:r>
        <w:t>Valle Central y Pacífico, mes por mes: época seca de diciembre a marzo, transición en abril y noviembre, época lluviosa de mayo a octubre.</w:t>
      </w:r>
    </w:p>
    <w:p>
      <w:r>
        <w:t>Con días secos la obra avanza con menos interrupciones y la casa pasa menos tiempo con el techo descubierto. Una vivienda promedio se resuelve en tres o cuatro días de obra.</w:t>
      </w:r>
    </w:p>
    <w:p>
      <w:r>
        <w:rPr>
          <w:b/>
        </w:rPr>
        <w:t xml:space="preserve">Valle Central y Pacífico: </w:t>
      </w:r>
      <w:r>
        <w:t>Época seca de diciembre a marzo; abril y noviembre son meses de transición.</w:t>
      </w:r>
    </w:p>
    <w:p>
      <w:r>
        <w:rPr>
          <w:b/>
        </w:rPr>
        <w:t xml:space="preserve">Cartago (Valle Oriental): </w:t>
      </w:r>
      <w:r>
        <w:t>Llueve más en diciembre, enero y febrero que en el resto del valle: la obra se planifica con esa holgura.</w:t>
      </w:r>
    </w:p>
    <w:p>
      <w:r>
        <w:rPr>
          <w:b/>
        </w:rPr>
        <w:t xml:space="preserve">Caribe y Zona Norte: </w:t>
      </w:r>
      <w:r>
        <w:t>No hay época seca definida: la obra se planifica por secciones.</w:t>
      </w:r>
    </w:p>
    <w:p>
      <w:pPr>
        <w:ind w:left="340"/>
      </w:pPr>
      <w:r>
        <w:rPr>
          <w:b/>
        </w:rPr>
        <w:t xml:space="preserve">Noviembre </w:t>
      </w:r>
      <w:r>
        <w:t>sirve para inspeccionar, cotizar y decidir. Si hoy entra agua, no espere: en época lluviosa también se puede cambiar el techo, con la obra por secciones.</w:t>
      </w:r>
    </w:p>
    <w:p>
      <w:r>
        <w:t>Fuente de las fechas: Instituto Meteorológico Nacional.</w:t>
      </w:r>
    </w:p>
    <w:p>
      <w:r>
        <w:rPr>
          <w:i/>
          <w:sz w:val="18"/>
        </w:rPr>
        <w:t xml:space="preserve">Artículo completo en techosbarboza.cr: </w:t>
      </w:r>
      <w:hyperlink r:id="rId11">
        <w:r>
          <w:rPr>
            <w:color w:val="1976D2"/>
            <w:u w:val="single"/>
          </w:rPr>
          <w:t xml:space="preserve">Época seca: el momento más simple para cambiar el techo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2 · ¿NECESITA PERMISO?</w:t>
      </w:r>
    </w:p>
    <w:p>
      <w:pPr>
        <w:pStyle w:val="Heading1"/>
      </w:pPr>
      <w:r>
        <w:rPr>
          <w:color w:val="0D47A1"/>
        </w:rPr>
        <w:t>En general sí hay un trámite en la municipalidad</w:t>
      </w:r>
    </w:p>
    <w:p>
      <w:pPr>
        <w:pStyle w:val="Heading2"/>
        <w:keepNext/>
      </w:pPr>
      <w:r>
        <w:t>Puede ser obra menor</w:t>
      </w:r>
    </w:p>
    <w:p>
      <w:pPr>
        <w:pStyle w:val="ListBullet"/>
      </w:pPr>
      <w:r>
        <w:t>Cambiar solo la cubierta, sin tocar la estructura.</w:t>
      </w:r>
    </w:p>
    <w:p>
      <w:pPr>
        <w:pStyle w:val="ListBullet"/>
      </w:pPr>
      <w:r>
        <w:t>Sin ingeniero ni arquitecto responsable, pero con licencia municipal.</w:t>
      </w:r>
    </w:p>
    <w:p>
      <w:pPr>
        <w:pStyle w:val="ListBullet"/>
      </w:pPr>
      <w:r>
        <w:t>Si no pasa de diez salarios base ni del área máxima: el INVU y el Plan Regulador de Cartago la fijan en 30 m².</w:t>
      </w:r>
    </w:p>
    <w:p>
      <w:pPr>
        <w:pStyle w:val="ListBullet"/>
      </w:pPr>
      <w:r>
        <w:t>En San José, hasta 30 m² basta un escrito previo del propietario.</w:t>
      </w:r>
    </w:p>
    <w:p>
      <w:pPr>
        <w:pStyle w:val="Heading2"/>
        <w:keepNext/>
      </w:pPr>
      <w:r>
        <w:t>Pasa a obra mayor</w:t>
      </w:r>
    </w:p>
    <w:p>
      <w:pPr>
        <w:pStyle w:val="ListBullet"/>
      </w:pPr>
      <w:r>
        <w:t>Si toca la estructura, como cambiar cerchas.</w:t>
      </w:r>
    </w:p>
    <w:p>
      <w:pPr>
        <w:pStyle w:val="ListBullet"/>
      </w:pPr>
      <w:r>
        <w:t>Si cambia el área o la forma del techo.</w:t>
      </w:r>
    </w:p>
    <w:p>
      <w:pPr>
        <w:pStyle w:val="ListBullet"/>
      </w:pPr>
      <w:r>
        <w:t>Si supera los topes de valor o de área de la municipalidad.</w:t>
      </w:r>
    </w:p>
    <w:p>
      <w:pPr>
        <w:pStyle w:val="ListBullet"/>
      </w:pPr>
      <w:r>
        <w:t>La licencia la tramita un ingeniero o arquitecto responsable.</w:t>
      </w:r>
    </w:p>
    <w:p>
      <w:r>
        <w:t>Pasar de zinc a teja asfáltica exige una base de OSB o plywood: pregunte en su municipalidad si lo sigue contando como cambio de cubierta.</w:t>
      </w:r>
    </w:p>
    <w:p>
      <w:pPr>
        <w:ind w:left="340"/>
      </w:pPr>
      <w:r>
        <w:t>Confirme en su municipalidad cómo clasifica su techo antes de empezar, con el área a mano (si no la tiene, la mide el técnico).</w:t>
      </w:r>
    </w:p>
    <w:p>
      <w:r>
        <w:t>Información general revisada en octubre de 2026; la última palabra la tiene su municipalidad.</w:t>
      </w:r>
    </w:p>
    <w:p>
      <w:r>
        <w:rPr>
          <w:i/>
          <w:sz w:val="18"/>
        </w:rPr>
        <w:t xml:space="preserve">Artículo completo en techosbarboza.cr: </w:t>
      </w:r>
      <w:hyperlink r:id="rId12">
        <w:r>
          <w:rPr>
            <w:color w:val="1976D2"/>
            <w:u w:val="single"/>
          </w:rPr>
          <w:t xml:space="preserve">¿Necesita permiso para cambiar el techo?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3 · EL TAPICHEL</w:t>
      </w:r>
    </w:p>
    <w:p>
      <w:pPr>
        <w:pStyle w:val="Heading1"/>
      </w:pPr>
      <w:r>
        <w:rPr>
          <w:color w:val="0D47A1"/>
        </w:rPr>
        <w:t>La pared del extremo que suele pasar inadvertida</w:t>
      </w:r>
    </w:p>
    <w:p>
      <w:r>
        <w:drawing>
          <wp:inline xmlns:a="http://schemas.openxmlformats.org/drawingml/2006/main" xmlns:pic="http://schemas.openxmlformats.org/drawingml/2006/picture">
            <wp:extent cx="5760000" cy="16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 la parte de la pared que cierra el espacio entre lo alto del muro y el techo; bajo un techo a dos aguas es el triángulo de cada extremo de la casa.</w:t>
      </w:r>
    </w:p>
    <w:p>
      <w:pPr>
        <w:pStyle w:val="Heading2"/>
        <w:keepNext/>
      </w:pPr>
      <w:r>
        <w:t>Por dónde entra el agua</w:t>
      </w:r>
    </w:p>
    <w:p>
      <w:pPr>
        <w:pStyle w:val="ListBullet"/>
      </w:pPr>
      <w:r>
        <w:t>La unión entre el techo y el tapichel.</w:t>
      </w:r>
    </w:p>
    <w:p>
      <w:pPr>
        <w:pStyle w:val="ListBullet"/>
      </w:pPr>
      <w:r>
        <w:t>El borde lateral de la cubierta.</w:t>
      </w:r>
    </w:p>
    <w:p>
      <w:pPr>
        <w:pStyle w:val="ListBullet"/>
      </w:pPr>
      <w:r>
        <w:t>Las grietas del muro.</w:t>
      </w:r>
    </w:p>
    <w:p>
      <w:pPr>
        <w:pStyle w:val="ListBullet"/>
      </w:pPr>
      <w:r>
        <w:t>La lluvia con viento sobre la cara expuesta.</w:t>
      </w:r>
    </w:p>
    <w:p>
      <w:pPr>
        <w:pStyle w:val="ListBullet"/>
      </w:pPr>
      <w:r>
        <w:t>Los aleros cortos o inexistentes.</w:t>
      </w:r>
    </w:p>
    <w:p>
      <w:pPr>
        <w:pStyle w:val="Heading2"/>
        <w:keepNext/>
      </w:pPr>
      <w:r>
        <w:t>Cómo se protege</w:t>
      </w:r>
    </w:p>
    <w:p>
      <w:pPr>
        <w:pStyle w:val="ListBullet"/>
      </w:pPr>
      <w:r>
        <w:t>Hojalatería y tapajuntas en la unión.</w:t>
      </w:r>
    </w:p>
    <w:p>
      <w:pPr>
        <w:pStyle w:val="ListBullet"/>
      </w:pPr>
      <w:r>
        <w:t>Gotero o remate metálico en el borde.</w:t>
      </w:r>
    </w:p>
    <w:p>
      <w:pPr>
        <w:pStyle w:val="ListBullet"/>
      </w:pPr>
      <w:r>
        <w:t>Un alero que ayude a alejar la lluvia de la pared (con viento fuerte, su efecto es limitado).</w:t>
      </w:r>
    </w:p>
    <w:p>
      <w:pPr>
        <w:pStyle w:val="ListBullet"/>
      </w:pPr>
      <w:r>
        <w:t>El muro sellado y pintado.</w:t>
      </w:r>
    </w:p>
    <w:p>
      <w:pPr>
        <w:ind w:left="340"/>
      </w:pPr>
      <w:r>
        <w:t>¿Manchas en la pared interna o pintura que se levanta? Tómeles una foto con fecha y no las pinte antes de hallar la causa: la mancha se esconde, pero el agua sigue entrando.</w:t>
      </w:r>
    </w:p>
    <w:p>
      <w:r>
        <w:rPr>
          <w:i/>
          <w:sz w:val="18"/>
        </w:rPr>
        <w:t xml:space="preserve">Artículo completo en techosbarboza.cr: </w:t>
      </w:r>
      <w:hyperlink r:id="rId14">
        <w:r>
          <w:rPr>
            <w:color w:val="1976D2"/>
            <w:u w:val="single"/>
          </w:rPr>
          <w:t xml:space="preserve">¿Qué es el tapichel de una casa y cómo se protege del agua?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4 · LA LIMAHOYA</w:t>
      </w:r>
    </w:p>
    <w:p>
      <w:pPr>
        <w:pStyle w:val="Heading1"/>
      </w:pPr>
      <w:r>
        <w:rPr>
          <w:color w:val="0D47A1"/>
        </w:rPr>
        <w:t>Donde se juntan dos aguas: un punto vulnerable a las filtraciones</w:t>
      </w:r>
    </w:p>
    <w:p>
      <w:r>
        <w:drawing>
          <wp:inline xmlns:a="http://schemas.openxmlformats.org/drawingml/2006/main" xmlns:pic="http://schemas.openxmlformats.org/drawingml/2006/picture">
            <wp:extent cx="5760000" cy="168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 el ángulo interior donde se encuentran dos aguas del techo y por donde corre el agua de ambas. Si su techo tiene forma de L o de T, o una ampliación unida al techo principal, por lo general tiene al menos una.</w:t>
      </w:r>
    </w:p>
    <w:p>
      <w:pPr>
        <w:pStyle w:val="Heading2"/>
        <w:keepNext/>
      </w:pPr>
      <w:r>
        <w:t>Por qué se filtra</w:t>
      </w:r>
    </w:p>
    <w:p>
      <w:pPr>
        <w:pStyle w:val="ListBullet"/>
      </w:pPr>
      <w:r>
        <w:t>Recibe el agua de dos caídas.</w:t>
      </w:r>
    </w:p>
    <w:p>
      <w:pPr>
        <w:pStyle w:val="ListBullet"/>
      </w:pPr>
      <w:r>
        <w:t>Acumula hojas y basura.</w:t>
      </w:r>
    </w:p>
    <w:p>
      <w:pPr>
        <w:pStyle w:val="ListBullet"/>
      </w:pPr>
      <w:r>
        <w:t>Depende de cómo se cortó y se selló la teja.</w:t>
      </w:r>
    </w:p>
    <w:p>
      <w:pPr>
        <w:pStyle w:val="Heading2"/>
        <w:keepNext/>
      </w:pPr>
      <w:r>
        <w:t>Señales de que falla</w:t>
      </w:r>
    </w:p>
    <w:p>
      <w:pPr>
        <w:pStyle w:val="ListBullet"/>
      </w:pPr>
      <w:r>
        <w:t>Una mancha en diagonal en el cielorraso.</w:t>
      </w:r>
    </w:p>
    <w:p>
      <w:pPr>
        <w:pStyle w:val="ListBullet"/>
      </w:pPr>
      <w:r>
        <w:t>Basura acumulada en el canal.</w:t>
      </w:r>
    </w:p>
    <w:p>
      <w:pPr>
        <w:pStyle w:val="ListBullet"/>
      </w:pPr>
      <w:r>
        <w:t>Tejas levantadas o con pérdida de gránulos.</w:t>
      </w:r>
    </w:p>
    <w:p>
      <w:pPr>
        <w:pStyle w:val="ListBullet"/>
      </w:pPr>
      <w:r>
        <w:t>En una limahoya abierta, óxido en la lámina.</w:t>
      </w:r>
    </w:p>
    <w:p>
      <w:pPr>
        <w:ind w:left="340"/>
      </w:pPr>
      <w:r>
        <w:t>Una limahoya pide limpieza y revisión al menos una vez al año y después de la temporada lluviosa, hechas por un técnico.</w:t>
      </w:r>
    </w:p>
    <w:p>
      <w:r>
        <w:rPr>
          <w:i/>
          <w:sz w:val="18"/>
        </w:rPr>
        <w:t xml:space="preserve">Artículo completo en techosbarboza.cr: </w:t>
      </w:r>
      <w:hyperlink r:id="rId16">
        <w:r>
          <w:rPr>
            <w:color w:val="1976D2"/>
            <w:u w:val="single"/>
          </w:rPr>
          <w:t xml:space="preserve">Limahoya: dónde se filtra un techo y cómo evitarlo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5 · ¿MANTENER, REPARAR O CAMBIAR?</w:t>
      </w:r>
    </w:p>
    <w:p>
      <w:pPr>
        <w:pStyle w:val="Heading1"/>
      </w:pPr>
      <w:r>
        <w:rPr>
          <w:color w:val="0D47A1"/>
        </w:rPr>
        <w:t>Según el estado real del techo</w:t>
      </w:r>
    </w:p>
    <w:p>
      <w:pPr>
        <w:pStyle w:val="Heading2"/>
        <w:keepNext/>
      </w:pPr>
      <w:r>
        <w:t>Mantener</w:t>
      </w:r>
    </w:p>
    <w:p>
      <w:pPr>
        <w:keepNext/>
      </w:pPr>
      <w:r>
        <w:rPr>
          <w:b/>
          <w:color w:val="8A5A10"/>
          <w:sz w:val="18"/>
        </w:rPr>
        <w:t>EL TECHO ESTÁ SANO</w:t>
      </w:r>
    </w:p>
    <w:p>
      <w:pPr>
        <w:pStyle w:val="ListBullet"/>
      </w:pPr>
      <w:r>
        <w:t>Sin manchas en el cielorraso.</w:t>
      </w:r>
    </w:p>
    <w:p>
      <w:pPr>
        <w:pStyle w:val="ListBullet"/>
      </w:pPr>
      <w:r>
        <w:t>Tejas parejas vistas desde la calle.</w:t>
      </w:r>
    </w:p>
    <w:p>
      <w:pPr>
        <w:pStyle w:val="ListBullet"/>
      </w:pPr>
      <w:r>
        <w:t>Canoas y bajantes que desaguan.</w:t>
      </w:r>
    </w:p>
    <w:p>
      <w:pPr>
        <w:pStyle w:val="ListBullet"/>
      </w:pPr>
      <w:r>
        <w:t>Limpieza y revisión técnica al menos una vez al año.</w:t>
      </w:r>
    </w:p>
    <w:p>
      <w:pPr>
        <w:pStyle w:val="Heading2"/>
        <w:keepNext/>
      </w:pPr>
      <w:r>
        <w:t>Reparar</w:t>
      </w:r>
    </w:p>
    <w:p>
      <w:pPr>
        <w:keepNext/>
      </w:pPr>
      <w:r>
        <w:rPr>
          <w:b/>
          <w:color w:val="8A5A10"/>
          <w:sz w:val="18"/>
        </w:rPr>
        <w:t>EL DAÑO ESTÁ LOCALIZADO</w:t>
      </w:r>
    </w:p>
    <w:p>
      <w:pPr>
        <w:pStyle w:val="ListBullet"/>
      </w:pPr>
      <w:r>
        <w:t>El origen del agua está identificado.</w:t>
      </w:r>
    </w:p>
    <w:p>
      <w:pPr>
        <w:pStyle w:val="ListBullet"/>
      </w:pPr>
      <w:r>
        <w:t>La madera de abajo está sana.</w:t>
      </w:r>
    </w:p>
    <w:p>
      <w:pPr>
        <w:pStyle w:val="ListBullet"/>
      </w:pPr>
      <w:r>
        <w:t>Si el daño abarca una sección, el punto intermedio es el retejado parcial.</w:t>
      </w:r>
    </w:p>
    <w:p>
      <w:pPr>
        <w:pStyle w:val="Heading2"/>
        <w:keepNext/>
      </w:pPr>
      <w:r>
        <w:t>Cambiar</w:t>
      </w:r>
    </w:p>
    <w:p>
      <w:pPr>
        <w:keepNext/>
      </w:pPr>
      <w:r>
        <w:rPr>
          <w:b/>
          <w:color w:val="8A5A10"/>
          <w:sz w:val="18"/>
        </w:rPr>
        <w:t>EL TECHO LLEGÓ A SU LÍMITE</w:t>
      </w:r>
    </w:p>
    <w:p>
      <w:pPr>
        <w:pStyle w:val="ListBullet"/>
      </w:pPr>
      <w:r>
        <w:t>Goteras que vuelven aunque ya se repararon.</w:t>
      </w:r>
    </w:p>
    <w:p>
      <w:pPr>
        <w:pStyle w:val="ListBullet"/>
      </w:pPr>
      <w:r>
        <w:t>Teja gastada en todo el techo.</w:t>
      </w:r>
    </w:p>
    <w:p>
      <w:pPr>
        <w:pStyle w:val="ListBullet"/>
      </w:pPr>
      <w:r>
        <w:t>Madera deteriorada (lo confirma un técnico desde el entretecho).</w:t>
      </w:r>
    </w:p>
    <w:p>
      <w:pPr>
        <w:pStyle w:val="ListBullet"/>
      </w:pPr>
      <w:r>
        <w:t>Vida útil: la 3-Tab ronda los 15 años y la 3D o arquitectónica, los 30.</w:t>
      </w:r>
    </w:p>
    <w:p>
      <w:pPr>
        <w:ind w:left="340"/>
      </w:pPr>
      <w:r>
        <w:t>Dos techos de la misma edad pueden estar en situaciones opuestas: una inspección decide mejor que cualquier regla general.</w:t>
      </w:r>
    </w:p>
    <w:p>
      <w:r>
        <w:rPr>
          <w:i/>
          <w:sz w:val="18"/>
        </w:rPr>
        <w:t xml:space="preserve">Artículo completo en techosbarboza.cr: </w:t>
      </w:r>
      <w:hyperlink r:id="rId17">
        <w:r>
          <w:rPr>
            <w:color w:val="1976D2"/>
            <w:u w:val="single"/>
          </w:rPr>
          <w:t xml:space="preserve">Aguinaldo: ¿reparar, mantener o cambiar el techo?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6 · EL AGUINALDO Y EL CALENDARIO</w:t>
      </w:r>
    </w:p>
    <w:p>
      <w:pPr>
        <w:pStyle w:val="Heading1"/>
      </w:pPr>
      <w:r>
        <w:rPr>
          <w:color w:val="0D47A1"/>
        </w:rPr>
        <w:t>Del diagnóstico en noviembre a la obra en verano</w:t>
      </w:r>
    </w:p>
    <w:p>
      <w:r>
        <w:drawing>
          <wp:inline xmlns:a="http://schemas.openxmlformats.org/drawingml/2006/main" xmlns:pic="http://schemas.openxmlformats.org/drawingml/2006/picture">
            <wp:extent cx="5760000" cy="1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Noviembre: </w:t>
      </w:r>
      <w:r>
        <w:t>Pida la revisión y compare cotizaciones por escrito, sin prisa.</w:t>
      </w:r>
    </w:p>
    <w:p>
      <w:r>
        <w:rPr>
          <w:b/>
        </w:rPr>
        <w:t xml:space="preserve">Primeros 20 días de diciembre: </w:t>
      </w:r>
      <w:r>
        <w:t>Llega el aguinaldo (Ley 2412, empresa privada): decida con el diagnóstico en la mano, no con una corazonada.</w:t>
      </w:r>
    </w:p>
    <w:p>
      <w:r>
        <w:rPr>
          <w:b/>
        </w:rPr>
        <w:t xml:space="preserve">De diciembre a marzo: </w:t>
      </w:r>
      <w:r>
        <w:t>Época seca en el Valle Central y el Pacífico: la obra se interrumpe menos y puede quedar lista antes de que vuelvan los aguaceros.</w:t>
      </w:r>
    </w:p>
    <w:p>
      <w:pPr>
        <w:ind w:left="340"/>
      </w:pPr>
      <w:r>
        <w:rPr>
          <w:b/>
        </w:rPr>
        <w:t xml:space="preserve">Qué hace variar el costo: </w:t>
      </w:r>
      <w:r>
        <w:t>el alcance del trabajo, no el nombre del camino. El área real y la forma del techo, el estado de la madera, la línea de teja y cuántos de los siete componentes incluye la cotización.</w:t>
      </w:r>
    </w:p>
    <w:p>
      <w:r>
        <w:t>En el Caribe no hay estación seca definida y en Cartago llueve más de diciembre a febrero que en el resto del Valle Central: un técnico le confirma la mejor ventana para su casa.</w:t>
      </w:r>
    </w:p>
    <w:p>
      <w:r>
        <w:rPr>
          <w:i/>
          <w:sz w:val="18"/>
        </w:rPr>
        <w:t xml:space="preserve">Artículo completo en techosbarboza.cr: </w:t>
      </w:r>
      <w:hyperlink r:id="rId17">
        <w:r>
          <w:rPr>
            <w:color w:val="1976D2"/>
            <w:u w:val="single"/>
          </w:rPr>
          <w:t xml:space="preserve">Aguinaldo: ¿reparar, mantener o cambiar el techo?</w:t>
        </w:r>
      </w:hyperlink>
    </w:p>
    <w:p>
      <w:r>
        <w:br w:type="page"/>
      </w:r>
    </w:p>
    <w:p>
      <w:r>
        <w:rPr>
          <w:b/>
          <w:color w:val="8A5A10"/>
          <w:sz w:val="18"/>
        </w:rPr>
        <w:t>LISTA PRÁCTICA</w:t>
      </w:r>
    </w:p>
    <w:p>
      <w:pPr>
        <w:pStyle w:val="Heading1"/>
      </w:pPr>
      <w:r>
        <w:rPr>
          <w:color w:val="0D47A1"/>
        </w:rPr>
        <w:t>Para la visita técnica y la cotización</w:t>
      </w:r>
    </w:p>
    <w:p>
      <w:r>
        <w:drawing>
          <wp:inline xmlns:a="http://schemas.openxmlformats.org/drawingml/2006/main" xmlns:pic="http://schemas.openxmlformats.org/drawingml/2006/picture">
            <wp:extent cx="5760000" cy="23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t>Antes de la visita, desde el suelo y desde adentro</w:t>
      </w:r>
    </w:p>
    <w:p>
      <w:pPr>
        <w:pStyle w:val="ListBullet"/>
      </w:pPr>
      <w:r>
        <w:t>Anote y fotografíe con fecha las manchas del cielorraso y de las paredes.</w:t>
      </w:r>
    </w:p>
    <w:p>
      <w:pPr>
        <w:pStyle w:val="ListBullet"/>
      </w:pPr>
      <w:r>
        <w:t>Mire desde la calle si hay tejas levantadas, basura en las limahoyas o canoas que rebalsan.</w:t>
      </w:r>
    </w:p>
    <w:p>
      <w:pPr>
        <w:pStyle w:val="ListBullet"/>
      </w:pPr>
      <w:r>
        <w:t>Tenga a mano el área del techo; si no la tiene, la mide el técnico.</w:t>
      </w:r>
    </w:p>
    <w:p>
      <w:pPr>
        <w:pStyle w:val="Heading2"/>
        <w:keepNext/>
      </w:pPr>
      <w:r>
        <w:t>En la cotización, que quede por escrito</w:t>
      </w:r>
    </w:p>
    <w:p>
      <w:pPr>
        <w:pStyle w:val="ListBullet"/>
      </w:pPr>
      <w:r>
        <w:t>Qué incluye del sistema de siete componentes.</w:t>
      </w:r>
    </w:p>
    <w:p>
      <w:pPr>
        <w:pStyle w:val="ListBullet"/>
      </w:pPr>
      <w:r>
        <w:t>Si el trabajo toca la estructura: de eso depende si el trámite es de obra menor o de obra mayor.</w:t>
      </w:r>
    </w:p>
    <w:p>
      <w:pPr>
        <w:pStyle w:val="ListBullet"/>
      </w:pPr>
      <w:r>
        <w:t>Qué pasa si la madera aparece dañada al descubrir el techo.</w:t>
      </w:r>
    </w:p>
    <w:p>
      <w:pPr>
        <w:pStyle w:val="ListBullet"/>
      </w:pPr>
      <w:r>
        <w:t>Cómo se protege la casa durante la obra.</w:t>
      </w:r>
    </w:p>
    <w:p>
      <w:r>
        <w:br w:type="page"/>
      </w:r>
    </w:p>
    <w:p>
      <w:r>
        <w:rPr>
          <w:b/>
          <w:color w:val="8A5A10"/>
          <w:sz w:val="18"/>
        </w:rPr>
        <w:t>TECHOS BARBOZA</w:t>
      </w:r>
    </w:p>
    <w:p>
      <w:pPr>
        <w:pStyle w:val="Heading1"/>
      </w:pPr>
      <w:r>
        <w:rPr>
          <w:color w:val="0D47A1"/>
        </w:rPr>
        <w:t>Pida una visita técnica y cotización sin costo</w:t>
      </w:r>
    </w:p>
    <w:p>
      <w:r>
        <w:t>Más de 15 años instalando exclusivamente teja asfáltica BP, marca que distribuimos de forma exclusiva en Costa Rica.</w:t>
      </w:r>
    </w:p>
    <w:p>
      <w:r>
        <w:rPr>
          <w:b/>
        </w:rPr>
        <w:t xml:space="preserve">Teléfono: </w:t>
      </w:r>
      <w:hyperlink r:id="rId20">
        <w:r>
          <w:rPr>
            <w:color w:val="1976D2"/>
            <w:u w:val="single"/>
          </w:rPr>
          <w:t xml:space="preserve">2551-5615</w:t>
        </w:r>
      </w:hyperlink>
    </w:p>
    <w:p>
      <w:r>
        <w:rPr>
          <w:b/>
        </w:rPr>
        <w:t xml:space="preserve">WhatsApp: </w:t>
      </w:r>
      <w:hyperlink r:id="rId21">
        <w:r>
          <w:rPr>
            <w:color w:val="1976D2"/>
            <w:u w:val="single"/>
          </w:rPr>
          <w:t xml:space="preserve">+506 6056-0426</w:t>
        </w:r>
      </w:hyperlink>
    </w:p>
    <w:p>
      <w:r>
        <w:rPr>
          <w:b/>
        </w:rPr>
        <w:t xml:space="preserve">Correo: </w:t>
      </w:r>
      <w:hyperlink r:id="rId22">
        <w:r>
          <w:rPr>
            <w:color w:val="1976D2"/>
            <w:u w:val="single"/>
          </w:rPr>
          <w:t xml:space="preserve">ventas@techosbarboza.cr</w:t>
        </w:r>
      </w:hyperlink>
    </w:p>
    <w:p>
      <w:r>
        <w:rPr>
          <w:b/>
        </w:rPr>
        <w:t xml:space="preserve">Visítenos: </w:t>
      </w:r>
      <w:r>
        <w:t>Guadalupe de Cartago</w:t>
      </w:r>
    </w:p>
    <w:p>
      <w:r>
        <w:t>Escanee el código para escribirnos por WhatsApp</w:t>
      </w:r>
    </w:p>
    <w:p>
      <w:r>
        <w:drawing>
          <wp:inline xmlns:a="http://schemas.openxmlformats.org/drawingml/2006/main" xmlns:pic="http://schemas.openxmlformats.org/drawingml/2006/picture">
            <wp:extent cx="1620000" cy="162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O escríbanos por WhatsApp al </w:t>
      </w:r>
      <w:hyperlink r:id="rId21">
        <w:r>
          <w:rPr>
            <w:color w:val="1976D2"/>
            <w:u w:val="single"/>
          </w:rPr>
          <w:t xml:space="preserve">+506 6056-0426</w:t>
        </w:r>
      </w:hyperlink>
      <w:r>
        <w:t>.</w:t>
      </w:r>
    </w:p>
    <w:p>
      <w:pPr>
        <w:pStyle w:val="Heading2"/>
        <w:keepNext/>
      </w:pPr>
      <w:r>
        <w:t>En la visita técnica</w:t>
      </w:r>
    </w:p>
    <w:p>
      <w:pPr>
        <w:pStyle w:val="ListBullet"/>
      </w:pPr>
      <w:r>
        <w:t>Un técnico revisa el techo con el equipo adecuado.</w:t>
      </w:r>
    </w:p>
    <w:p>
      <w:pPr>
        <w:pStyle w:val="ListBullet"/>
      </w:pPr>
      <w:r>
        <w:t>Le decimos con franqueza cómo está y si conviene mantener, reparar o cambiar.</w:t>
      </w:r>
    </w:p>
    <w:p>
      <w:pPr>
        <w:pStyle w:val="ListBullet"/>
      </w:pPr>
      <w:r>
        <w:t>Pida la cotización por escrito, con lo que incluye del sistema de siete componentes.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hyperlink" Target="https://techosbarboza.cr/epoca-seca-mejor-momento-para-cambiar-el-techo/" TargetMode="External"/><Relationship Id="rId12" Type="http://schemas.openxmlformats.org/officeDocument/2006/relationships/hyperlink" Target="https://techosbarboza.cr/permiso-para-cambiar-el-techo-costa-rica/" TargetMode="External"/><Relationship Id="rId13" Type="http://schemas.openxmlformats.org/officeDocument/2006/relationships/image" Target="media/image3.jpg"/><Relationship Id="rId14" Type="http://schemas.openxmlformats.org/officeDocument/2006/relationships/hyperlink" Target="https://techosbarboza.cr/que-es-el-tapichel-y-como-se-protege/" TargetMode="External"/><Relationship Id="rId15" Type="http://schemas.openxmlformats.org/officeDocument/2006/relationships/image" Target="media/image4.jpg"/><Relationship Id="rId16" Type="http://schemas.openxmlformats.org/officeDocument/2006/relationships/hyperlink" Target="https://techosbarboza.cr/limahoya-donde-se-filtra-un-techo/" TargetMode="External"/><Relationship Id="rId17" Type="http://schemas.openxmlformats.org/officeDocument/2006/relationships/hyperlink" Target="https://techosbarboza.cr/aguinaldo-reparar-mantener-o-cambiar-el-techo/" TargetMode="External"/><Relationship Id="rId18" Type="http://schemas.openxmlformats.org/officeDocument/2006/relationships/image" Target="media/image5.jpg"/><Relationship Id="rId19" Type="http://schemas.openxmlformats.org/officeDocument/2006/relationships/image" Target="media/image6.jpg"/><Relationship Id="rId20" Type="http://schemas.openxmlformats.org/officeDocument/2006/relationships/hyperlink" Target="tel:+50625515615" TargetMode="External"/><Relationship Id="rId21" Type="http://schemas.openxmlformats.org/officeDocument/2006/relationships/hyperlink" Target="https://wa.me/50660560426?text=Hola%2C%20quiero%20una%20visita%20t%C3%A9cnica%20%5BGUIA%5D" TargetMode="External"/><Relationship Id="rId22" Type="http://schemas.openxmlformats.org/officeDocument/2006/relationships/hyperlink" Target="mailto:ventas@techosbarboza.cr" TargetMode="External"/><Relationship Id="rId23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Corporación Techos Barboza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 de cambiar el techo</dc:title>
  <dc:subject>Guía práctica para clientes</dc:subject>
  <dc:creator>Techos Barboza</dc:creator>
  <cp:keywords>techo, teja asfáltica, época seca, permiso, tapichel, limahoya, aguinaldo</cp:keywords>
  <dc:description/>
  <cp:lastModifiedBy>Techos Barboza</cp:lastModifiedBy>
  <cp:revision>1</cp:revision>
  <dcterms:created xsi:type="dcterms:W3CDTF">2026-11-01T22:56:03Z</dcterms:created>
  <dcterms:modified xsi:type="dcterms:W3CDTF">2026-11-01T22:56:03Z</dcterms:modified>
  <cp:category/>
</cp:coreProperties>
</file>